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3DE3" w14:textId="77777777" w:rsidR="009823E6" w:rsidRPr="009823E6" w:rsidRDefault="009823E6" w:rsidP="00285211">
      <w:pPr>
        <w:pStyle w:val="Title"/>
        <w:rPr>
          <w:sz w:val="32"/>
          <w:szCs w:val="32"/>
          <w:lang w:eastAsia="en-US"/>
        </w:rPr>
      </w:pPr>
      <w:r w:rsidRPr="009823E6">
        <w:rPr>
          <w:sz w:val="32"/>
          <w:szCs w:val="32"/>
          <w:lang w:eastAsia="en-US"/>
        </w:rPr>
        <w:t>SNOMED International</w:t>
      </w:r>
    </w:p>
    <w:p w14:paraId="7174E279" w14:textId="099F6AB1" w:rsidR="002375A0" w:rsidRPr="002375A0" w:rsidRDefault="002375A0" w:rsidP="00DC1AFA">
      <w:pPr>
        <w:pStyle w:val="Title"/>
        <w:rPr>
          <w:rFonts w:ascii="Times" w:hAnsi="Times"/>
          <w:sz w:val="20"/>
          <w:szCs w:val="20"/>
          <w:lang w:eastAsia="en-US"/>
        </w:rPr>
      </w:pPr>
      <w:r w:rsidRPr="002375A0">
        <w:rPr>
          <w:lang w:eastAsia="en-US"/>
        </w:rPr>
        <w:t xml:space="preserve">Terms of Reference for </w:t>
      </w:r>
      <w:r w:rsidR="001722C7">
        <w:rPr>
          <w:lang w:eastAsia="en-US"/>
        </w:rPr>
        <w:t>Content Managers Advisory Group</w:t>
      </w:r>
    </w:p>
    <w:p w14:paraId="06747895" w14:textId="77777777" w:rsidR="00DC1AFA" w:rsidRDefault="00DC1AFA" w:rsidP="00DC1AFA">
      <w:r>
        <w:t xml:space="preserve">The Content Managers Advisory Group will operate under the Policies and Processes outlined in the Advisory Group Manual. These include the Advisory Group Recruitment Process, Conflict of Interest Guidelines and Procedures and Advisory Group Ways of Working. </w:t>
      </w:r>
    </w:p>
    <w:p w14:paraId="3D42945E" w14:textId="77777777" w:rsidR="00DC1AFA" w:rsidRDefault="00DC1AFA" w:rsidP="00DC1AFA">
      <w:pPr>
        <w:rPr>
          <w:rFonts w:ascii="Times" w:eastAsia="Times" w:hAnsi="Times" w:cs="Times"/>
          <w:sz w:val="20"/>
          <w:szCs w:val="20"/>
        </w:rPr>
      </w:pPr>
      <w:r>
        <w:t>The Content Managers Advisory Group was originally established in October 2015.</w:t>
      </w:r>
    </w:p>
    <w:p w14:paraId="3E42A261" w14:textId="77777777" w:rsidR="00DC1AFA" w:rsidRDefault="00DC1AFA" w:rsidP="00DC1AFA">
      <w:pPr>
        <w:pStyle w:val="Heading1"/>
        <w:rPr>
          <w:rFonts w:ascii="Times" w:eastAsia="Times" w:hAnsi="Times" w:cs="Times"/>
          <w:sz w:val="20"/>
          <w:szCs w:val="20"/>
        </w:rPr>
      </w:pPr>
      <w:r>
        <w:t>Purpose</w:t>
      </w:r>
    </w:p>
    <w:p w14:paraId="1D5C40FA" w14:textId="77777777" w:rsidR="00DC1AFA" w:rsidRDefault="00DC1AFA" w:rsidP="00DC1AFA">
      <w:pPr>
        <w:rPr>
          <w:rFonts w:ascii="Times" w:eastAsia="Times" w:hAnsi="Times" w:cs="Times"/>
          <w:sz w:val="20"/>
          <w:szCs w:val="20"/>
        </w:rPr>
      </w:pPr>
      <w:r>
        <w:t>The purpose statement for the Content Managers Advisory Group is guided by:</w:t>
      </w:r>
    </w:p>
    <w:p w14:paraId="77357336" w14:textId="77777777" w:rsidR="00DC1AFA" w:rsidRDefault="00DC1AFA" w:rsidP="00DC1AFA">
      <w:pPr>
        <w:numPr>
          <w:ilvl w:val="0"/>
          <w:numId w:val="32"/>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the stated objectives of SNOMED International in its vision statement, as articulated on its website; and</w:t>
      </w:r>
    </w:p>
    <w:p w14:paraId="5891C7E4" w14:textId="77777777" w:rsidR="00DC1AFA" w:rsidRDefault="00DC1AFA" w:rsidP="00DC1AFA">
      <w:pPr>
        <w:numPr>
          <w:ilvl w:val="0"/>
          <w:numId w:val="32"/>
        </w:numPr>
        <w:pBdr>
          <w:top w:val="nil"/>
          <w:left w:val="nil"/>
          <w:bottom w:val="nil"/>
          <w:right w:val="nil"/>
          <w:between w:val="nil"/>
        </w:pBdr>
        <w:spacing w:line="240" w:lineRule="auto"/>
        <w:rPr>
          <w:rFonts w:eastAsia="Trebuchet MS" w:cs="Trebuchet MS"/>
          <w:color w:val="000000"/>
          <w:szCs w:val="22"/>
        </w:rPr>
      </w:pPr>
      <w:hyperlink r:id="rId7">
        <w:r>
          <w:rPr>
            <w:rFonts w:eastAsia="Trebuchet MS" w:cs="Trebuchet MS"/>
            <w:color w:val="1155CC"/>
            <w:szCs w:val="22"/>
            <w:u w:val="single"/>
          </w:rPr>
          <w:t xml:space="preserve">SNOMED International’s strategic priorities set to </w:t>
        </w:r>
      </w:hyperlink>
      <w:hyperlink r:id="rId8">
        <w:r>
          <w:rPr>
            <w:color w:val="1155CC"/>
            <w:u w:val="single"/>
          </w:rPr>
          <w:t>2025</w:t>
        </w:r>
      </w:hyperlink>
    </w:p>
    <w:p w14:paraId="6BAE579B" w14:textId="77777777" w:rsidR="00DC1AFA" w:rsidRDefault="00DC1AFA" w:rsidP="00DC1AFA"/>
    <w:p w14:paraId="1A63D716" w14:textId="77777777" w:rsidR="00DC1AFA" w:rsidRDefault="00DC1AFA" w:rsidP="00DC1AFA">
      <w:r>
        <w:t>The three main purposes of the Content Managers Advisory Group are:</w:t>
      </w:r>
    </w:p>
    <w:p w14:paraId="033F318D" w14:textId="77777777" w:rsidR="00DC1AFA" w:rsidRDefault="00DC1AFA" w:rsidP="00DC1AFA">
      <w:pPr>
        <w:numPr>
          <w:ilvl w:val="0"/>
          <w:numId w:val="27"/>
        </w:numPr>
        <w:pBdr>
          <w:top w:val="nil"/>
          <w:left w:val="nil"/>
          <w:bottom w:val="nil"/>
          <w:right w:val="nil"/>
          <w:between w:val="nil"/>
        </w:pBdr>
        <w:spacing w:after="0" w:line="240" w:lineRule="auto"/>
        <w:jc w:val="both"/>
        <w:rPr>
          <w:rFonts w:ascii="Times" w:eastAsia="Times" w:hAnsi="Times" w:cs="Times"/>
          <w:color w:val="000000"/>
          <w:sz w:val="20"/>
          <w:szCs w:val="20"/>
        </w:rPr>
      </w:pPr>
      <w:r>
        <w:rPr>
          <w:rFonts w:eastAsia="Trebuchet MS" w:cs="Trebuchet MS"/>
          <w:color w:val="000000"/>
          <w:szCs w:val="22"/>
        </w:rPr>
        <w:t>Assist SNOMED International in setting priorities for its content development work</w:t>
      </w:r>
    </w:p>
    <w:p w14:paraId="2A5C976F" w14:textId="77777777" w:rsidR="00DC1AFA" w:rsidRDefault="00DC1AFA" w:rsidP="00DC1AFA">
      <w:pPr>
        <w:numPr>
          <w:ilvl w:val="0"/>
          <w:numId w:val="27"/>
        </w:numPr>
        <w:pBdr>
          <w:top w:val="nil"/>
          <w:left w:val="nil"/>
          <w:bottom w:val="nil"/>
          <w:right w:val="nil"/>
          <w:between w:val="nil"/>
        </w:pBdr>
        <w:spacing w:after="0" w:line="240" w:lineRule="auto"/>
        <w:jc w:val="both"/>
        <w:rPr>
          <w:rFonts w:ascii="Times" w:eastAsia="Times" w:hAnsi="Times" w:cs="Times"/>
          <w:color w:val="000000"/>
          <w:sz w:val="20"/>
          <w:szCs w:val="20"/>
        </w:rPr>
      </w:pPr>
      <w:r>
        <w:rPr>
          <w:rFonts w:eastAsia="Trebuchet MS" w:cs="Trebuchet MS"/>
          <w:color w:val="000000"/>
          <w:szCs w:val="22"/>
        </w:rPr>
        <w:t>Provide national perspectives on SNOMED International’s ongoing content development work.</w:t>
      </w:r>
    </w:p>
    <w:p w14:paraId="3D2A536B" w14:textId="77777777" w:rsidR="00DC1AFA" w:rsidRDefault="00DC1AFA" w:rsidP="00DC1AFA">
      <w:pPr>
        <w:numPr>
          <w:ilvl w:val="0"/>
          <w:numId w:val="27"/>
        </w:numPr>
        <w:pBdr>
          <w:top w:val="nil"/>
          <w:left w:val="nil"/>
          <w:bottom w:val="nil"/>
          <w:right w:val="nil"/>
          <w:between w:val="nil"/>
        </w:pBdr>
        <w:spacing w:line="240" w:lineRule="auto"/>
        <w:jc w:val="both"/>
        <w:rPr>
          <w:rFonts w:ascii="Times" w:eastAsia="Times" w:hAnsi="Times" w:cs="Times"/>
          <w:color w:val="000000"/>
          <w:sz w:val="20"/>
          <w:szCs w:val="20"/>
        </w:rPr>
      </w:pPr>
      <w:r>
        <w:rPr>
          <w:rFonts w:eastAsia="Trebuchet MS" w:cs="Trebuchet MS"/>
          <w:color w:val="000000"/>
          <w:szCs w:val="22"/>
        </w:rPr>
        <w:t xml:space="preserve">Provide an avenue for National Content Extension Managers to collaborate on content focused topics relevant to national extensions and SNOMED International </w:t>
      </w:r>
    </w:p>
    <w:p w14:paraId="1BCF1567" w14:textId="77777777" w:rsidR="00DC1AFA" w:rsidRDefault="00DC1AFA" w:rsidP="00DC1AFA">
      <w:pPr>
        <w:pStyle w:val="Heading1"/>
        <w:rPr>
          <w:rFonts w:ascii="Times" w:eastAsia="Times" w:hAnsi="Times" w:cs="Times"/>
          <w:sz w:val="20"/>
          <w:szCs w:val="20"/>
        </w:rPr>
      </w:pPr>
      <w:r>
        <w:t>Scope</w:t>
      </w:r>
    </w:p>
    <w:p w14:paraId="7274C89D" w14:textId="77777777" w:rsidR="00DC1AFA" w:rsidRDefault="00DC1AFA" w:rsidP="00DC1AFA">
      <w:pPr>
        <w:rPr>
          <w:rFonts w:ascii="Times" w:eastAsia="Times" w:hAnsi="Times" w:cs="Times"/>
          <w:sz w:val="20"/>
          <w:szCs w:val="20"/>
        </w:rPr>
      </w:pPr>
      <w:r>
        <w:t xml:space="preserve">The Content Managers Advisory Group supports the work plan of SNOMED International. Therefore, its activities will reflect the current priorities and objectives identified in that plan. </w:t>
      </w:r>
    </w:p>
    <w:p w14:paraId="054111B8" w14:textId="77777777" w:rsidR="00DC1AFA" w:rsidRDefault="00DC1AFA" w:rsidP="00DC1AFA">
      <w:r>
        <w:t>The scope of the Content Managers Advisory Group includes:</w:t>
      </w:r>
    </w:p>
    <w:p w14:paraId="2C517BDD" w14:textId="77777777" w:rsidR="00DC1AFA" w:rsidRDefault="00DC1AFA" w:rsidP="00DC1AFA">
      <w:pPr>
        <w:numPr>
          <w:ilvl w:val="0"/>
          <w:numId w:val="28"/>
        </w:numPr>
        <w:pBdr>
          <w:top w:val="nil"/>
          <w:left w:val="nil"/>
          <w:bottom w:val="nil"/>
          <w:right w:val="nil"/>
          <w:between w:val="nil"/>
        </w:pBdr>
        <w:spacing w:after="0" w:line="240" w:lineRule="auto"/>
        <w:jc w:val="both"/>
      </w:pPr>
      <w:r>
        <w:rPr>
          <w:rFonts w:eastAsia="Trebuchet MS" w:cs="Trebuchet MS"/>
          <w:color w:val="000000"/>
          <w:szCs w:val="22"/>
        </w:rPr>
        <w:t>Provision of terminological and/or stakeholder input and feedback as requested on SNOMED CT content development projects and SNOMED CT derivative development projects.</w:t>
      </w:r>
    </w:p>
    <w:p w14:paraId="4D0993B8" w14:textId="77777777" w:rsidR="00DC1AFA" w:rsidRDefault="00DC1AFA" w:rsidP="00DC1AFA">
      <w:pPr>
        <w:numPr>
          <w:ilvl w:val="0"/>
          <w:numId w:val="28"/>
        </w:numPr>
        <w:pBdr>
          <w:top w:val="nil"/>
          <w:left w:val="nil"/>
          <w:bottom w:val="nil"/>
          <w:right w:val="nil"/>
          <w:between w:val="nil"/>
        </w:pBdr>
        <w:spacing w:after="0" w:line="240" w:lineRule="auto"/>
        <w:jc w:val="both"/>
      </w:pPr>
      <w:r>
        <w:rPr>
          <w:rFonts w:eastAsia="Trebuchet MS" w:cs="Trebuchet MS"/>
          <w:color w:val="000000"/>
          <w:szCs w:val="22"/>
        </w:rPr>
        <w:t>Provision of stakeholder input and feedback as requested on the impact of content decisions made by other Advisory Groups</w:t>
      </w:r>
    </w:p>
    <w:p w14:paraId="0374C9CC" w14:textId="77777777" w:rsidR="00DC1AFA" w:rsidRDefault="00DC1AFA" w:rsidP="00DC1AFA">
      <w:pPr>
        <w:numPr>
          <w:ilvl w:val="0"/>
          <w:numId w:val="28"/>
        </w:numPr>
        <w:pBdr>
          <w:top w:val="nil"/>
          <w:left w:val="nil"/>
          <w:bottom w:val="nil"/>
          <w:right w:val="nil"/>
          <w:between w:val="nil"/>
        </w:pBdr>
        <w:spacing w:after="0" w:line="240" w:lineRule="auto"/>
        <w:jc w:val="both"/>
      </w:pPr>
      <w:r>
        <w:rPr>
          <w:rFonts w:eastAsia="Trebuchet MS" w:cs="Trebuchet MS"/>
          <w:color w:val="000000"/>
          <w:szCs w:val="22"/>
        </w:rPr>
        <w:t xml:space="preserve">Development of material that supports national and international interests in content extension management </w:t>
      </w:r>
    </w:p>
    <w:p w14:paraId="326E4351" w14:textId="77777777" w:rsidR="00DC1AFA" w:rsidRDefault="00DC1AFA" w:rsidP="00DC1AFA">
      <w:pPr>
        <w:numPr>
          <w:ilvl w:val="0"/>
          <w:numId w:val="28"/>
        </w:numPr>
        <w:pBdr>
          <w:top w:val="nil"/>
          <w:left w:val="nil"/>
          <w:bottom w:val="nil"/>
          <w:right w:val="nil"/>
          <w:between w:val="nil"/>
        </w:pBdr>
        <w:spacing w:line="240" w:lineRule="auto"/>
        <w:jc w:val="both"/>
      </w:pPr>
      <w:r>
        <w:rPr>
          <w:rFonts w:eastAsia="Trebuchet MS" w:cs="Trebuchet MS"/>
          <w:color w:val="000000"/>
          <w:szCs w:val="22"/>
        </w:rPr>
        <w:t xml:space="preserve">Creation of task and finish subgroups to support progression of identified work items.  </w:t>
      </w:r>
    </w:p>
    <w:p w14:paraId="4B195AB5" w14:textId="77777777" w:rsidR="00DC1AFA" w:rsidRDefault="00DC1AFA" w:rsidP="00DC1AFA">
      <w:pPr>
        <w:rPr>
          <w:rFonts w:ascii="Times" w:eastAsia="Times" w:hAnsi="Times" w:cs="Times"/>
          <w:sz w:val="20"/>
          <w:szCs w:val="20"/>
        </w:rPr>
      </w:pPr>
    </w:p>
    <w:p w14:paraId="206F116A" w14:textId="77777777" w:rsidR="00DC1AFA" w:rsidRDefault="00DC1AFA" w:rsidP="00DC1AFA"/>
    <w:p w14:paraId="5C7920EB" w14:textId="77777777" w:rsidR="00DC1AFA" w:rsidRDefault="00DC1AFA" w:rsidP="00DC1AFA"/>
    <w:p w14:paraId="26B9BB41" w14:textId="5FFBDDCE" w:rsidR="00DC1AFA" w:rsidRDefault="00DC1AFA" w:rsidP="00DC1AFA">
      <w:pPr>
        <w:rPr>
          <w:rFonts w:ascii="Times" w:eastAsia="Times" w:hAnsi="Times" w:cs="Times"/>
          <w:sz w:val="20"/>
          <w:szCs w:val="20"/>
        </w:rPr>
      </w:pPr>
      <w:r>
        <w:lastRenderedPageBreak/>
        <w:t>Not in scope</w:t>
      </w:r>
    </w:p>
    <w:p w14:paraId="3E517CDD" w14:textId="77777777" w:rsidR="00DC1AFA" w:rsidRDefault="00DC1AFA" w:rsidP="00DC1AFA">
      <w:pPr>
        <w:numPr>
          <w:ilvl w:val="0"/>
          <w:numId w:val="28"/>
        </w:numPr>
        <w:pBdr>
          <w:top w:val="nil"/>
          <w:left w:val="nil"/>
          <w:bottom w:val="nil"/>
          <w:right w:val="nil"/>
          <w:between w:val="nil"/>
        </w:pBdr>
        <w:spacing w:after="0" w:line="240" w:lineRule="auto"/>
        <w:jc w:val="both"/>
      </w:pPr>
      <w:r>
        <w:rPr>
          <w:rFonts w:eastAsia="Trebuchet MS" w:cs="Trebuchet MS"/>
          <w:color w:val="000000"/>
          <w:szCs w:val="22"/>
        </w:rPr>
        <w:t>SNOMED CT Editorial Policy (included in the scope for the SNOMED CT Editorial Advisory Group)</w:t>
      </w:r>
    </w:p>
    <w:p w14:paraId="572FF25D" w14:textId="77777777" w:rsidR="00DC1AFA" w:rsidRDefault="00DC1AFA" w:rsidP="00DC1AFA">
      <w:pPr>
        <w:numPr>
          <w:ilvl w:val="0"/>
          <w:numId w:val="28"/>
        </w:numPr>
        <w:pBdr>
          <w:top w:val="nil"/>
          <w:left w:val="nil"/>
          <w:bottom w:val="nil"/>
          <w:right w:val="nil"/>
          <w:between w:val="nil"/>
        </w:pBdr>
        <w:spacing w:line="240" w:lineRule="auto"/>
        <w:jc w:val="both"/>
      </w:pPr>
      <w:r>
        <w:rPr>
          <w:rFonts w:eastAsia="Trebuchet MS" w:cs="Trebuchet MS"/>
          <w:color w:val="000000"/>
          <w:szCs w:val="22"/>
        </w:rPr>
        <w:t>Tooling for SNOMED CT content development and release (included in the scopes of the Tooling User and Terminology Release Advisory Groups).</w:t>
      </w:r>
    </w:p>
    <w:p w14:paraId="6571CFF2" w14:textId="77777777" w:rsidR="00DC1AFA" w:rsidRDefault="00DC1AFA" w:rsidP="00DC1AFA">
      <w:pPr>
        <w:pStyle w:val="Heading1"/>
        <w:rPr>
          <w:rFonts w:ascii="Times" w:eastAsia="Times" w:hAnsi="Times" w:cs="Times"/>
          <w:sz w:val="20"/>
          <w:szCs w:val="20"/>
        </w:rPr>
      </w:pPr>
      <w:r>
        <w:t>Membership</w:t>
      </w:r>
    </w:p>
    <w:p w14:paraId="5A4361E9" w14:textId="77777777" w:rsidR="00DC1AFA" w:rsidRDefault="00DC1AFA" w:rsidP="00DC1AFA">
      <w:pPr>
        <w:jc w:val="both"/>
      </w:pPr>
      <w:r>
        <w:t>The chairs of the group will be the Director of Content and Mapping and an appointed Senior Terminologist, and in their absence either the Head of Terminology or the Principal Terminologist.</w:t>
      </w:r>
    </w:p>
    <w:p w14:paraId="6610102B" w14:textId="77777777" w:rsidR="00DC1AFA" w:rsidRDefault="00DC1AFA" w:rsidP="00DC1AFA">
      <w:pPr>
        <w:jc w:val="both"/>
      </w:pPr>
      <w:r>
        <w:t>Group membership will be based on Member country appointments. The group members will be named, and their details included on the group’s Confluence space.</w:t>
      </w:r>
    </w:p>
    <w:p w14:paraId="11492A60" w14:textId="77777777" w:rsidR="00DC1AFA" w:rsidRDefault="00DC1AFA" w:rsidP="00DC1AFA">
      <w:pPr>
        <w:pStyle w:val="Heading4"/>
        <w:rPr>
          <w:color w:val="000000"/>
        </w:rPr>
      </w:pPr>
      <w:r>
        <w:rPr>
          <w:color w:val="000000"/>
        </w:rPr>
        <w:t>SNOMED International Staff</w:t>
      </w:r>
    </w:p>
    <w:p w14:paraId="3EEB55CE" w14:textId="77777777" w:rsidR="00DC1AFA" w:rsidRDefault="00DC1AFA" w:rsidP="00DC1AFA">
      <w:pPr>
        <w:jc w:val="both"/>
      </w:pPr>
      <w:r>
        <w:t>Members of the SNOMED International content team will attend as observers as requested to provide updates on their projects and to receive feedback from Group members in relation to current and future content development work.</w:t>
      </w:r>
    </w:p>
    <w:p w14:paraId="65478AC3" w14:textId="77777777" w:rsidR="00DC1AFA" w:rsidRDefault="00DC1AFA" w:rsidP="00DC1AFA">
      <w:pPr>
        <w:pStyle w:val="Heading1"/>
        <w:rPr>
          <w:rFonts w:ascii="Times" w:eastAsia="Times" w:hAnsi="Times" w:cs="Times"/>
          <w:sz w:val="20"/>
          <w:szCs w:val="20"/>
        </w:rPr>
      </w:pPr>
      <w:r>
        <w:t>Meeting Frequency</w:t>
      </w:r>
    </w:p>
    <w:p w14:paraId="04A34D42" w14:textId="77777777" w:rsidR="00DC1AFA" w:rsidRDefault="00DC1AFA" w:rsidP="00DC1AFA">
      <w:pPr>
        <w:numPr>
          <w:ilvl w:val="0"/>
          <w:numId w:val="33"/>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Face-to-face meetings will be held approximately two times a year</w:t>
      </w:r>
    </w:p>
    <w:p w14:paraId="07D79E78" w14:textId="77777777" w:rsidR="00DC1AFA" w:rsidRDefault="00DC1AFA" w:rsidP="00DC1AFA">
      <w:pPr>
        <w:numPr>
          <w:ilvl w:val="0"/>
          <w:numId w:val="33"/>
        </w:numPr>
        <w:pBdr>
          <w:top w:val="nil"/>
          <w:left w:val="nil"/>
          <w:bottom w:val="nil"/>
          <w:right w:val="nil"/>
          <w:between w:val="nil"/>
        </w:pBdr>
        <w:spacing w:after="0" w:line="240" w:lineRule="auto"/>
        <w:rPr>
          <w:rFonts w:eastAsia="Trebuchet MS" w:cs="Trebuchet MS"/>
          <w:color w:val="000000"/>
          <w:szCs w:val="22"/>
        </w:rPr>
      </w:pPr>
      <w:r>
        <w:t>C</w:t>
      </w:r>
      <w:r>
        <w:rPr>
          <w:rFonts w:eastAsia="Trebuchet MS" w:cs="Trebuchet MS"/>
          <w:color w:val="000000"/>
          <w:szCs w:val="22"/>
        </w:rPr>
        <w:t>onference calls will be scheduled as required.</w:t>
      </w:r>
      <w:r>
        <w:t xml:space="preserve"> </w:t>
      </w:r>
      <w:r>
        <w:rPr>
          <w:rFonts w:eastAsia="Trebuchet MS" w:cs="Trebuchet MS"/>
          <w:color w:val="000000"/>
          <w:szCs w:val="22"/>
        </w:rPr>
        <w:t xml:space="preserve"> </w:t>
      </w:r>
    </w:p>
    <w:p w14:paraId="75E70BA0" w14:textId="77777777" w:rsidR="00DC1AFA" w:rsidRDefault="00DC1AFA" w:rsidP="00DC1AFA">
      <w:pPr>
        <w:numPr>
          <w:ilvl w:val="1"/>
          <w:numId w:val="33"/>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Timing of the calls will be determined based on the time zones of all the Group members</w:t>
      </w:r>
    </w:p>
    <w:p w14:paraId="3BB5F582" w14:textId="77777777" w:rsidR="00DC1AFA" w:rsidRDefault="00DC1AFA" w:rsidP="00DC1AFA">
      <w:pPr>
        <w:numPr>
          <w:ilvl w:val="0"/>
          <w:numId w:val="33"/>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Meeting agendas will be made available:</w:t>
      </w:r>
    </w:p>
    <w:p w14:paraId="4E9843C8" w14:textId="7EB1E4B2" w:rsidR="00DC1AFA" w:rsidRDefault="00DC1AFA" w:rsidP="00DC1AFA">
      <w:pPr>
        <w:numPr>
          <w:ilvl w:val="1"/>
          <w:numId w:val="33"/>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 xml:space="preserve"> </w:t>
      </w:r>
      <w:r>
        <w:t>O</w:t>
      </w:r>
      <w:r>
        <w:rPr>
          <w:rFonts w:eastAsia="Trebuchet MS" w:cs="Trebuchet MS"/>
          <w:color w:val="000000"/>
          <w:szCs w:val="22"/>
        </w:rPr>
        <w:t xml:space="preserve">ne week before </w:t>
      </w:r>
      <w:r>
        <w:t>Face-to-Face</w:t>
      </w:r>
      <w:r>
        <w:t xml:space="preserve"> </w:t>
      </w:r>
      <w:r>
        <w:rPr>
          <w:rFonts w:eastAsia="Trebuchet MS" w:cs="Trebuchet MS"/>
          <w:color w:val="000000"/>
          <w:szCs w:val="22"/>
        </w:rPr>
        <w:t>meetings</w:t>
      </w:r>
    </w:p>
    <w:p w14:paraId="426D3B67" w14:textId="77777777" w:rsidR="00DC1AFA" w:rsidRDefault="00DC1AFA" w:rsidP="00DC1AFA">
      <w:pPr>
        <w:numPr>
          <w:ilvl w:val="1"/>
          <w:numId w:val="33"/>
        </w:numPr>
        <w:pBdr>
          <w:top w:val="nil"/>
          <w:left w:val="nil"/>
          <w:bottom w:val="nil"/>
          <w:right w:val="nil"/>
          <w:between w:val="nil"/>
        </w:pBdr>
        <w:spacing w:after="0" w:line="240" w:lineRule="auto"/>
      </w:pPr>
      <w:r>
        <w:t>Three days before conference calls</w:t>
      </w:r>
    </w:p>
    <w:p w14:paraId="738CBFE6" w14:textId="77777777" w:rsidR="00DC1AFA" w:rsidRDefault="00DC1AFA" w:rsidP="00DC1AFA">
      <w:pPr>
        <w:numPr>
          <w:ilvl w:val="0"/>
          <w:numId w:val="33"/>
        </w:numPr>
        <w:pBdr>
          <w:top w:val="nil"/>
          <w:left w:val="nil"/>
          <w:bottom w:val="nil"/>
          <w:right w:val="nil"/>
          <w:between w:val="nil"/>
        </w:pBdr>
        <w:spacing w:line="240" w:lineRule="auto"/>
        <w:rPr>
          <w:rFonts w:eastAsia="Trebuchet MS" w:cs="Trebuchet MS"/>
          <w:color w:val="000000"/>
          <w:szCs w:val="22"/>
        </w:rPr>
      </w:pPr>
      <w:r>
        <w:rPr>
          <w:rFonts w:eastAsia="Trebuchet MS" w:cs="Trebuchet MS"/>
          <w:color w:val="000000"/>
          <w:szCs w:val="22"/>
        </w:rPr>
        <w:t>Meeting minutes will be produced within one week after the meeting</w:t>
      </w:r>
    </w:p>
    <w:p w14:paraId="79AAC074" w14:textId="77777777" w:rsidR="00DC1AFA" w:rsidRDefault="00DC1AFA" w:rsidP="00DC1AFA">
      <w:pPr>
        <w:pBdr>
          <w:top w:val="nil"/>
          <w:left w:val="nil"/>
          <w:bottom w:val="nil"/>
          <w:right w:val="nil"/>
          <w:between w:val="nil"/>
        </w:pBdr>
        <w:spacing w:line="240" w:lineRule="auto"/>
      </w:pPr>
    </w:p>
    <w:p w14:paraId="26A6238B" w14:textId="77777777" w:rsidR="00DC1AFA" w:rsidRDefault="00DC1AFA" w:rsidP="00DC1AFA">
      <w:pPr>
        <w:pStyle w:val="Heading1"/>
        <w:spacing w:line="240" w:lineRule="auto"/>
      </w:pPr>
      <w:bookmarkStart w:id="0" w:name="_heading=h.ovbfg7d4pkab" w:colFirst="0" w:colLast="0"/>
      <w:bookmarkEnd w:id="0"/>
      <w:r>
        <w:t>Communication</w:t>
      </w:r>
    </w:p>
    <w:p w14:paraId="4EAE59A5" w14:textId="77777777" w:rsidR="00DC1AFA" w:rsidRDefault="00DC1AFA" w:rsidP="00DC1AFA">
      <w:pPr>
        <w:numPr>
          <w:ilvl w:val="0"/>
          <w:numId w:val="30"/>
        </w:numPr>
        <w:spacing w:after="0"/>
      </w:pPr>
      <w:r>
        <w:t xml:space="preserve">Topics and issues raised outside of group meetings will be managed via the CMAG confluence site. </w:t>
      </w:r>
    </w:p>
    <w:p w14:paraId="11B1FA18" w14:textId="77777777" w:rsidR="00DC1AFA" w:rsidRDefault="00DC1AFA" w:rsidP="00DC1AFA">
      <w:pPr>
        <w:numPr>
          <w:ilvl w:val="0"/>
          <w:numId w:val="30"/>
        </w:numPr>
        <w:spacing w:after="0"/>
      </w:pPr>
      <w:r>
        <w:t xml:space="preserve">Group members are expected to monitor the site for requests for input via the watch functionality available on Confluence. </w:t>
      </w:r>
    </w:p>
    <w:p w14:paraId="73D41473" w14:textId="77777777" w:rsidR="00DC1AFA" w:rsidRDefault="00DC1AFA" w:rsidP="00DC1AFA">
      <w:pPr>
        <w:numPr>
          <w:ilvl w:val="0"/>
          <w:numId w:val="30"/>
        </w:numPr>
      </w:pPr>
      <w:r>
        <w:t>Members will respond in a timely manner to requests from the Chair for input to decisions that are required between meetings.</w:t>
      </w:r>
    </w:p>
    <w:p w14:paraId="2A2186A6" w14:textId="77777777" w:rsidR="00DC1AFA" w:rsidRDefault="00DC1AFA" w:rsidP="00DC1AFA">
      <w:pPr>
        <w:pStyle w:val="Heading1"/>
        <w:rPr>
          <w:rFonts w:ascii="Times" w:eastAsia="Times" w:hAnsi="Times" w:cs="Times"/>
          <w:sz w:val="20"/>
          <w:szCs w:val="20"/>
        </w:rPr>
      </w:pPr>
      <w:r>
        <w:lastRenderedPageBreak/>
        <w:t>Time Commitment</w:t>
      </w:r>
    </w:p>
    <w:p w14:paraId="63376658" w14:textId="77777777" w:rsidR="00DC1AFA" w:rsidRDefault="00DC1AFA" w:rsidP="00DC1AFA">
      <w:pPr>
        <w:spacing w:after="0" w:line="240" w:lineRule="auto"/>
        <w:jc w:val="both"/>
        <w:rPr>
          <w:rFonts w:ascii="Times" w:eastAsia="Times" w:hAnsi="Times" w:cs="Times"/>
          <w:sz w:val="20"/>
          <w:szCs w:val="20"/>
        </w:rPr>
      </w:pPr>
      <w:r>
        <w:t xml:space="preserve">Each member of the Content Managers Advisory Group is expected to spend at least six hours each month on activities related to the Group, excluding involvement in task and finish </w:t>
      </w:r>
      <w:proofErr w:type="gramStart"/>
      <w:r>
        <w:t>sub groups</w:t>
      </w:r>
      <w:proofErr w:type="gramEnd"/>
      <w:r>
        <w:t xml:space="preserve">. </w:t>
      </w:r>
    </w:p>
    <w:p w14:paraId="5F5E2837" w14:textId="77777777" w:rsidR="00DC1AFA" w:rsidRDefault="00DC1AFA" w:rsidP="00DC1AFA">
      <w:pPr>
        <w:pStyle w:val="Heading1"/>
        <w:rPr>
          <w:rFonts w:ascii="Times" w:eastAsia="Times" w:hAnsi="Times" w:cs="Times"/>
          <w:sz w:val="20"/>
          <w:szCs w:val="20"/>
        </w:rPr>
      </w:pPr>
      <w:r>
        <w:t>Responsibilities</w:t>
      </w:r>
    </w:p>
    <w:p w14:paraId="3A39B58D" w14:textId="77777777" w:rsidR="00DC1AFA" w:rsidRDefault="00DC1AFA" w:rsidP="00DC1AFA">
      <w:pPr>
        <w:numPr>
          <w:ilvl w:val="0"/>
          <w:numId w:val="29"/>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 xml:space="preserve">Development of contacts with Member countries who are not represented </w:t>
      </w:r>
      <w:r>
        <w:t>in the</w:t>
      </w:r>
      <w:r>
        <w:rPr>
          <w:rFonts w:eastAsia="Trebuchet MS" w:cs="Trebuchet MS"/>
          <w:color w:val="000000"/>
          <w:szCs w:val="22"/>
        </w:rPr>
        <w:t xml:space="preserve"> Group to ensure that their priorities are reflected in Group discussions.</w:t>
      </w:r>
    </w:p>
    <w:p w14:paraId="52F6A775" w14:textId="77777777" w:rsidR="00DC1AFA" w:rsidRDefault="00DC1AFA" w:rsidP="00DC1AFA">
      <w:pPr>
        <w:numPr>
          <w:ilvl w:val="0"/>
          <w:numId w:val="29"/>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 xml:space="preserve">Content Managers Advisory Group members who are also members of the Member Forum: </w:t>
      </w:r>
    </w:p>
    <w:p w14:paraId="5B83070C" w14:textId="77777777" w:rsidR="00DC1AFA" w:rsidRDefault="00DC1AFA" w:rsidP="00DC1AFA">
      <w:pPr>
        <w:numPr>
          <w:ilvl w:val="1"/>
          <w:numId w:val="29"/>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Provision of updates to and feedback from the Member Forum on Content focused work items.</w:t>
      </w:r>
    </w:p>
    <w:p w14:paraId="4CB24581" w14:textId="77777777" w:rsidR="00DC1AFA" w:rsidRDefault="00DC1AFA" w:rsidP="00DC1AFA">
      <w:pPr>
        <w:numPr>
          <w:ilvl w:val="0"/>
          <w:numId w:val="29"/>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Content Managers Advisory Group members who are not members of the Member Forum:</w:t>
      </w:r>
    </w:p>
    <w:p w14:paraId="6E214026" w14:textId="77777777" w:rsidR="00DC1AFA" w:rsidRDefault="00DC1AFA" w:rsidP="00DC1AFA">
      <w:pPr>
        <w:numPr>
          <w:ilvl w:val="1"/>
          <w:numId w:val="29"/>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Provision of updates to their respective Member Forum representative(s) on Group work items and content development activities being undertaken by Group members.</w:t>
      </w:r>
    </w:p>
    <w:p w14:paraId="0CA6ED4A" w14:textId="77777777" w:rsidR="00DC1AFA" w:rsidRDefault="00DC1AFA" w:rsidP="00DC1AFA">
      <w:pPr>
        <w:numPr>
          <w:ilvl w:val="0"/>
          <w:numId w:val="29"/>
        </w:numPr>
        <w:pBdr>
          <w:top w:val="nil"/>
          <w:left w:val="nil"/>
          <w:bottom w:val="nil"/>
          <w:right w:val="nil"/>
          <w:between w:val="nil"/>
        </w:pBdr>
        <w:spacing w:line="240" w:lineRule="auto"/>
        <w:jc w:val="both"/>
        <w:rPr>
          <w:rFonts w:eastAsia="Trebuchet MS" w:cs="Trebuchet MS"/>
          <w:b/>
          <w:color w:val="000000"/>
          <w:szCs w:val="22"/>
        </w:rPr>
      </w:pPr>
      <w:r>
        <w:rPr>
          <w:rFonts w:eastAsia="Trebuchet MS" w:cs="Trebuchet MS"/>
          <w:color w:val="000000"/>
          <w:szCs w:val="22"/>
        </w:rPr>
        <w:t>Provision of input and feedback on group work items and identified content development activities.</w:t>
      </w:r>
    </w:p>
    <w:p w14:paraId="7AE9F08B" w14:textId="77777777" w:rsidR="00DC1AFA" w:rsidRDefault="00DC1AFA" w:rsidP="00DC1AFA">
      <w:pPr>
        <w:numPr>
          <w:ilvl w:val="0"/>
          <w:numId w:val="29"/>
        </w:numPr>
        <w:spacing w:after="0"/>
        <w:jc w:val="both"/>
      </w:pPr>
      <w:r>
        <w:t xml:space="preserve">Regular attendance at group meetings. </w:t>
      </w:r>
    </w:p>
    <w:p w14:paraId="7BBDFB54" w14:textId="77777777" w:rsidR="00DC1AFA" w:rsidRDefault="00DC1AFA" w:rsidP="00DC1AFA">
      <w:pPr>
        <w:pBdr>
          <w:top w:val="nil"/>
          <w:left w:val="nil"/>
          <w:bottom w:val="nil"/>
          <w:right w:val="nil"/>
          <w:between w:val="nil"/>
        </w:pBdr>
        <w:spacing w:line="240" w:lineRule="auto"/>
        <w:ind w:left="720"/>
        <w:jc w:val="both"/>
        <w:rPr>
          <w:rFonts w:eastAsia="Trebuchet MS" w:cs="Trebuchet MS"/>
          <w:b/>
          <w:color w:val="000000"/>
          <w:szCs w:val="22"/>
        </w:rPr>
      </w:pPr>
    </w:p>
    <w:p w14:paraId="425FC904" w14:textId="77777777" w:rsidR="00DC1AFA" w:rsidRDefault="00DC1AFA" w:rsidP="00DC1AFA">
      <w:pPr>
        <w:pStyle w:val="Heading1"/>
        <w:rPr>
          <w:rFonts w:ascii="Times" w:eastAsia="Times" w:hAnsi="Times" w:cs="Times"/>
          <w:sz w:val="20"/>
          <w:szCs w:val="20"/>
        </w:rPr>
      </w:pPr>
      <w:r>
        <w:t>Critical Success Factors</w:t>
      </w:r>
    </w:p>
    <w:p w14:paraId="6FAF6FE6" w14:textId="77777777" w:rsidR="00DC1AFA" w:rsidRDefault="00DC1AFA" w:rsidP="00DC1AFA">
      <w:pPr>
        <w:jc w:val="both"/>
      </w:pPr>
      <w:r>
        <w:t>The success of the Content Managers Advisory Group will be measured annually against the following criteria:</w:t>
      </w:r>
    </w:p>
    <w:p w14:paraId="3864B567" w14:textId="77777777" w:rsidR="00DC1AFA" w:rsidRDefault="00DC1AFA" w:rsidP="00DC1AFA">
      <w:pPr>
        <w:numPr>
          <w:ilvl w:val="0"/>
          <w:numId w:val="31"/>
        </w:numPr>
        <w:pBdr>
          <w:top w:val="nil"/>
          <w:left w:val="nil"/>
          <w:bottom w:val="nil"/>
          <w:right w:val="nil"/>
          <w:between w:val="nil"/>
        </w:pBdr>
        <w:spacing w:before="120" w:line="240" w:lineRule="auto"/>
        <w:ind w:left="714" w:hanging="357"/>
        <w:jc w:val="both"/>
      </w:pPr>
      <w:r>
        <w:rPr>
          <w:rFonts w:eastAsia="Trebuchet MS" w:cs="Trebuchet MS"/>
          <w:color w:val="000000"/>
          <w:szCs w:val="22"/>
        </w:rPr>
        <w:t xml:space="preserve">Creation of a documented work plan for the group that is reviewed and updated yearly. </w:t>
      </w:r>
    </w:p>
    <w:p w14:paraId="0A900B29" w14:textId="77777777" w:rsidR="00DC1AFA" w:rsidRDefault="00DC1AFA" w:rsidP="00DC1AFA">
      <w:pPr>
        <w:numPr>
          <w:ilvl w:val="0"/>
          <w:numId w:val="31"/>
        </w:numPr>
        <w:spacing w:before="120" w:after="0" w:line="240" w:lineRule="auto"/>
        <w:ind w:left="714" w:hanging="357"/>
        <w:jc w:val="both"/>
        <w:rPr>
          <w:color w:val="000000"/>
        </w:rPr>
      </w:pPr>
      <w:r>
        <w:rPr>
          <w:color w:val="000000"/>
        </w:rPr>
        <w:t>Evidence of the provision of timely input and feedback on identified work items, content development projects and activities.</w:t>
      </w:r>
    </w:p>
    <w:p w14:paraId="5308D618" w14:textId="77777777" w:rsidR="00DC1AFA" w:rsidRDefault="00DC1AFA" w:rsidP="00DC1AFA">
      <w:pPr>
        <w:numPr>
          <w:ilvl w:val="0"/>
          <w:numId w:val="31"/>
        </w:numPr>
        <w:spacing w:before="120" w:after="0" w:line="240" w:lineRule="auto"/>
        <w:ind w:left="714" w:hanging="357"/>
        <w:jc w:val="both"/>
        <w:rPr>
          <w:color w:val="000000"/>
        </w:rPr>
      </w:pPr>
      <w:r>
        <w:t xml:space="preserve">Evidence of the progression of work by subgroups. </w:t>
      </w:r>
    </w:p>
    <w:p w14:paraId="5B72BA58" w14:textId="77777777" w:rsidR="004D6106" w:rsidRPr="00285211" w:rsidRDefault="004D6106" w:rsidP="00DC1AFA">
      <w:pPr>
        <w:rPr>
          <w:b/>
        </w:rPr>
      </w:pPr>
    </w:p>
    <w:sectPr w:rsidR="004D6106" w:rsidRPr="00285211" w:rsidSect="00966928">
      <w:headerReference w:type="default" r:id="rId9"/>
      <w:footerReference w:type="default" r:id="rId10"/>
      <w:headerReference w:type="first" r:id="rId11"/>
      <w:footerReference w:type="first" r:id="rId12"/>
      <w:pgSz w:w="11906" w:h="16838"/>
      <w:pgMar w:top="1667" w:right="1134" w:bottom="1701" w:left="1134"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0CDCF" w14:textId="77777777" w:rsidR="00C53CAE" w:rsidRDefault="00C53CAE" w:rsidP="00670E3C">
      <w:pPr>
        <w:spacing w:after="0" w:line="240" w:lineRule="auto"/>
      </w:pPr>
      <w:r>
        <w:separator/>
      </w:r>
    </w:p>
  </w:endnote>
  <w:endnote w:type="continuationSeparator" w:id="0">
    <w:p w14:paraId="25FCA045" w14:textId="77777777" w:rsidR="00C53CAE" w:rsidRDefault="00C53CAE"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Bold">
    <w:altName w:val="Trebuchet MS"/>
    <w:panose1 w:val="020B07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3199"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2</w:t>
    </w:r>
    <w:r>
      <w:rPr>
        <w:noProof/>
      </w:rPr>
      <w:fldChar w:fldCharType="end"/>
    </w:r>
    <w:r>
      <w:t xml:space="preserve"> of </w:t>
    </w:r>
    <w:fldSimple w:instr=" NUMPAGES   \* MERGEFORMAT ">
      <w:r w:rsidR="00836DF3">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0A868"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1</w:t>
    </w:r>
    <w:r>
      <w:rPr>
        <w:noProof/>
      </w:rPr>
      <w:fldChar w:fldCharType="end"/>
    </w:r>
    <w:r>
      <w:t xml:space="preserve"> of </w:t>
    </w:r>
    <w:fldSimple w:instr=" NUMPAGES   \* MERGEFORMAT ">
      <w:r w:rsidR="00836DF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A6089" w14:textId="77777777" w:rsidR="00C53CAE" w:rsidRDefault="00C53CAE" w:rsidP="00670E3C">
      <w:pPr>
        <w:spacing w:after="0" w:line="240" w:lineRule="auto"/>
      </w:pPr>
      <w:r>
        <w:separator/>
      </w:r>
    </w:p>
  </w:footnote>
  <w:footnote w:type="continuationSeparator" w:id="0">
    <w:p w14:paraId="7069F064" w14:textId="77777777" w:rsidR="00C53CAE" w:rsidRDefault="00C53CAE" w:rsidP="00670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0199" w14:textId="77777777" w:rsidR="001722C7" w:rsidRPr="00096A2B" w:rsidRDefault="001722C7" w:rsidP="005B5D02">
    <w:pPr>
      <w:pStyle w:val="Header"/>
      <w:ind w:right="130"/>
    </w:pPr>
    <w:r>
      <w:rPr>
        <w:noProof/>
        <w:sz w:val="18"/>
        <w:szCs w:val="18"/>
        <w:lang w:val="en-GB" w:eastAsia="en-GB"/>
      </w:rPr>
      <w:drawing>
        <wp:anchor distT="0" distB="0" distL="114300" distR="114300" simplePos="0" relativeHeight="251663872" behindDoc="0" locked="0" layoutInCell="1" allowOverlap="1" wp14:anchorId="7C2938B9" wp14:editId="54720A97">
          <wp:simplePos x="0" y="0"/>
          <wp:positionH relativeFrom="margin">
            <wp:posOffset>5588000</wp:posOffset>
          </wp:positionH>
          <wp:positionV relativeFrom="margin">
            <wp:posOffset>-892810</wp:posOffset>
          </wp:positionV>
          <wp:extent cx="559435" cy="559435"/>
          <wp:effectExtent l="0" t="0" r="0" b="0"/>
          <wp:wrapSquare wrapText="bothSides"/>
          <wp:docPr id="3" name="Picture 3"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435" cy="559435"/>
                  </a:xfrm>
                  <a:prstGeom prst="rect">
                    <a:avLst/>
                  </a:prstGeom>
                  <a:noFill/>
                  <a:ln>
                    <a:noFill/>
                  </a:ln>
                </pic:spPr>
              </pic:pic>
            </a:graphicData>
          </a:graphic>
        </wp:anchor>
      </w:drawing>
    </w:r>
    <w:r>
      <w:rPr>
        <w:lang w:val="en-GB"/>
      </w:rPr>
      <w:t xml:space="preserve">Terms of Reference for </w:t>
    </w:r>
    <w:r w:rsidR="008F127D">
      <w:rPr>
        <w:lang w:val="en-GB"/>
      </w:rPr>
      <w:t>Content Managers Advisory Group</w:t>
    </w:r>
  </w:p>
  <w:p w14:paraId="39F32326" w14:textId="5F2E1C9B" w:rsidR="001722C7" w:rsidRPr="008150BB" w:rsidRDefault="001722C7" w:rsidP="005B5D02">
    <w:pPr>
      <w:pStyle w:val="Header"/>
      <w:ind w:right="130"/>
      <w:rPr>
        <w:noProof/>
        <w:sz w:val="18"/>
        <w:szCs w:val="18"/>
      </w:rPr>
    </w:pPr>
    <w:r w:rsidRPr="008150BB">
      <w:rPr>
        <w:noProof/>
        <w:sz w:val="18"/>
        <w:szCs w:val="18"/>
      </w:rPr>
      <w:t xml:space="preserve">Version </w:t>
    </w:r>
    <w:r w:rsidR="008F127D">
      <w:rPr>
        <w:noProof/>
        <w:sz w:val="18"/>
        <w:szCs w:val="18"/>
        <w:lang w:val="en-GB"/>
      </w:rPr>
      <w:t>2.</w:t>
    </w:r>
    <w:r w:rsidR="00DC1AFA">
      <w:rPr>
        <w:noProof/>
        <w:sz w:val="18"/>
        <w:szCs w:val="18"/>
        <w:lang w:val="en-GB"/>
      </w:rPr>
      <w:t>5</w:t>
    </w:r>
  </w:p>
  <w:p w14:paraId="3F98371B" w14:textId="77777777" w:rsidR="001722C7" w:rsidRPr="00F9063A" w:rsidRDefault="001722C7" w:rsidP="005B5D02">
    <w:pPr>
      <w:pStyle w:val="Header"/>
      <w:ind w:right="130"/>
      <w:jc w:val="right"/>
    </w:pPr>
  </w:p>
  <w:p w14:paraId="4D86D987" w14:textId="77777777" w:rsidR="001722C7" w:rsidRPr="0067030E" w:rsidRDefault="001722C7" w:rsidP="005B5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942B" w14:textId="77777777" w:rsidR="001722C7" w:rsidRDefault="001722C7" w:rsidP="002D0636">
    <w:pPr>
      <w:pStyle w:val="Header"/>
      <w:jc w:val="right"/>
      <w:rPr>
        <w:noProof/>
      </w:rPr>
    </w:pPr>
  </w:p>
  <w:p w14:paraId="29150293" w14:textId="77777777" w:rsidR="001722C7" w:rsidRDefault="001722C7" w:rsidP="002D0636">
    <w:pPr>
      <w:pStyle w:val="Header"/>
      <w:jc w:val="right"/>
      <w:rPr>
        <w:noProof/>
      </w:rPr>
    </w:pPr>
  </w:p>
  <w:p w14:paraId="261089C9" w14:textId="77777777" w:rsidR="001722C7" w:rsidRDefault="001722C7" w:rsidP="00966928">
    <w:pPr>
      <w:pStyle w:val="Header"/>
    </w:pPr>
  </w:p>
  <w:p w14:paraId="6382A954" w14:textId="77777777" w:rsidR="001722C7" w:rsidRDefault="001722C7" w:rsidP="00966928">
    <w:pPr>
      <w:pStyle w:val="Header"/>
    </w:pPr>
  </w:p>
  <w:p w14:paraId="26A6D608" w14:textId="77777777" w:rsidR="001722C7" w:rsidRDefault="001722C7" w:rsidP="00966928">
    <w:pPr>
      <w:pStyle w:val="Header"/>
    </w:pPr>
  </w:p>
  <w:p w14:paraId="696DB490" w14:textId="77777777" w:rsidR="001722C7" w:rsidRDefault="001722C7" w:rsidP="00966928">
    <w:pPr>
      <w:pStyle w:val="Header"/>
    </w:pPr>
  </w:p>
  <w:p w14:paraId="30B4F957" w14:textId="77777777" w:rsidR="001722C7" w:rsidRDefault="001722C7" w:rsidP="00966928">
    <w:pPr>
      <w:pStyle w:val="Header"/>
    </w:pPr>
  </w:p>
  <w:p w14:paraId="29CE5034" w14:textId="77777777" w:rsidR="001722C7" w:rsidRDefault="001722C7" w:rsidP="00966928">
    <w:pPr>
      <w:pStyle w:val="Header"/>
    </w:pPr>
    <w:r>
      <w:rPr>
        <w:noProof/>
        <w:lang w:val="en-GB" w:eastAsia="en-GB"/>
      </w:rPr>
      <w:drawing>
        <wp:anchor distT="0" distB="0" distL="114300" distR="114300" simplePos="0" relativeHeight="251661824" behindDoc="1" locked="0" layoutInCell="1" allowOverlap="1" wp14:anchorId="360D2696" wp14:editId="318E1944">
          <wp:simplePos x="0" y="0"/>
          <wp:positionH relativeFrom="margin">
            <wp:posOffset>5308600</wp:posOffset>
          </wp:positionH>
          <wp:positionV relativeFrom="margin">
            <wp:posOffset>-1257300</wp:posOffset>
          </wp:positionV>
          <wp:extent cx="1188085" cy="1188085"/>
          <wp:effectExtent l="0" t="0" r="5715" b="5715"/>
          <wp:wrapNone/>
          <wp:docPr id="5" name="Picture 5"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085" cy="11880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40A61"/>
    <w:multiLevelType w:val="hybridMultilevel"/>
    <w:tmpl w:val="3154EEE6"/>
    <w:lvl w:ilvl="0" w:tplc="6D7829A0">
      <w:start w:val="1"/>
      <w:numFmt w:val="decimal"/>
      <w:lvlText w:val="%1."/>
      <w:lvlJc w:val="left"/>
      <w:pPr>
        <w:ind w:left="720" w:hanging="360"/>
      </w:pPr>
      <w:rPr>
        <w:rFonts w:ascii="Trebuchet M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31B1F"/>
    <w:multiLevelType w:val="hybridMultilevel"/>
    <w:tmpl w:val="4C92D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7343CE"/>
    <w:multiLevelType w:val="hybridMultilevel"/>
    <w:tmpl w:val="01FA4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6E4F56"/>
    <w:multiLevelType w:val="hybridMultilevel"/>
    <w:tmpl w:val="9EF0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9225D"/>
    <w:multiLevelType w:val="multilevel"/>
    <w:tmpl w:val="0194DD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1FA0E6D"/>
    <w:multiLevelType w:val="hybridMultilevel"/>
    <w:tmpl w:val="2C2CF27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E35E05"/>
    <w:multiLevelType w:val="hybridMultilevel"/>
    <w:tmpl w:val="1A7E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22CE5"/>
    <w:multiLevelType w:val="multilevel"/>
    <w:tmpl w:val="FA52AF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D676136"/>
    <w:multiLevelType w:val="hybridMultilevel"/>
    <w:tmpl w:val="21AE905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1C1990"/>
    <w:multiLevelType w:val="hybridMultilevel"/>
    <w:tmpl w:val="CFAE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2E6080"/>
    <w:multiLevelType w:val="multilevel"/>
    <w:tmpl w:val="B9403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85344B"/>
    <w:multiLevelType w:val="hybridMultilevel"/>
    <w:tmpl w:val="A094E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FA33EE"/>
    <w:multiLevelType w:val="multilevel"/>
    <w:tmpl w:val="D7101C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8B5020"/>
    <w:multiLevelType w:val="multilevel"/>
    <w:tmpl w:val="5336AC7A"/>
    <w:lvl w:ilvl="0">
      <w:start w:val="1"/>
      <w:numFmt w:val="bullet"/>
      <w:pStyle w:val="Recommendation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6EAD3B17"/>
    <w:multiLevelType w:val="multilevel"/>
    <w:tmpl w:val="4E66EF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748442F5"/>
    <w:multiLevelType w:val="multilevel"/>
    <w:tmpl w:val="C9568C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7ED639C8"/>
    <w:multiLevelType w:val="multilevel"/>
    <w:tmpl w:val="E98ADEFC"/>
    <w:lvl w:ilvl="0">
      <w:start w:val="1"/>
      <w:numFmt w:val="decimal"/>
      <w:lvlText w:val="%1."/>
      <w:lvlJc w:val="left"/>
      <w:pPr>
        <w:ind w:left="720" w:hanging="360"/>
      </w:pPr>
      <w:rPr>
        <w:rFonts w:ascii="Trebuchet MS" w:eastAsia="Trebuchet MS" w:hAnsi="Trebuchet MS" w:cs="Trebuchet M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9"/>
  </w:num>
  <w:num w:numId="3">
    <w:abstractNumId w:val="0"/>
  </w:num>
  <w:num w:numId="4">
    <w:abstractNumId w:val="7"/>
  </w:num>
  <w:num w:numId="5">
    <w:abstractNumId w:val="19"/>
  </w:num>
  <w:num w:numId="6">
    <w:abstractNumId w:val="3"/>
  </w:num>
  <w:num w:numId="7">
    <w:abstractNumId w:val="25"/>
  </w:num>
  <w:num w:numId="8">
    <w:abstractNumId w:val="32"/>
  </w:num>
  <w:num w:numId="9">
    <w:abstractNumId w:val="23"/>
  </w:num>
  <w:num w:numId="10">
    <w:abstractNumId w:val="22"/>
  </w:num>
  <w:num w:numId="11">
    <w:abstractNumId w:val="24"/>
  </w:num>
  <w:num w:numId="12">
    <w:abstractNumId w:val="10"/>
  </w:num>
  <w:num w:numId="13">
    <w:abstractNumId w:val="1"/>
  </w:num>
  <w:num w:numId="14">
    <w:abstractNumId w:val="9"/>
  </w:num>
  <w:num w:numId="15">
    <w:abstractNumId w:val="16"/>
  </w:num>
  <w:num w:numId="16">
    <w:abstractNumId w:val="2"/>
  </w:num>
  <w:num w:numId="17">
    <w:abstractNumId w:val="4"/>
  </w:num>
  <w:num w:numId="18">
    <w:abstractNumId w:val="11"/>
  </w:num>
  <w:num w:numId="19">
    <w:abstractNumId w:val="8"/>
  </w:num>
  <w:num w:numId="20">
    <w:abstractNumId w:val="14"/>
  </w:num>
  <w:num w:numId="21">
    <w:abstractNumId w:val="20"/>
  </w:num>
  <w:num w:numId="22">
    <w:abstractNumId w:val="6"/>
  </w:num>
  <w:num w:numId="23">
    <w:abstractNumId w:val="5"/>
  </w:num>
  <w:num w:numId="24">
    <w:abstractNumId w:val="21"/>
  </w:num>
  <w:num w:numId="25">
    <w:abstractNumId w:val="13"/>
  </w:num>
  <w:num w:numId="26">
    <w:abstractNumId w:val="18"/>
  </w:num>
  <w:num w:numId="27">
    <w:abstractNumId w:val="31"/>
  </w:num>
  <w:num w:numId="28">
    <w:abstractNumId w:val="30"/>
  </w:num>
  <w:num w:numId="29">
    <w:abstractNumId w:val="28"/>
  </w:num>
  <w:num w:numId="30">
    <w:abstractNumId w:val="26"/>
  </w:num>
  <w:num w:numId="31">
    <w:abstractNumId w:val="27"/>
  </w:num>
  <w:num w:numId="32">
    <w:abstractNumId w:val="12"/>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96"/>
    <w:rsid w:val="00037DC0"/>
    <w:rsid w:val="000534EF"/>
    <w:rsid w:val="00071449"/>
    <w:rsid w:val="00093403"/>
    <w:rsid w:val="00095D31"/>
    <w:rsid w:val="000964C7"/>
    <w:rsid w:val="000F6F41"/>
    <w:rsid w:val="000F76EB"/>
    <w:rsid w:val="001078D7"/>
    <w:rsid w:val="00133127"/>
    <w:rsid w:val="00137D04"/>
    <w:rsid w:val="00155296"/>
    <w:rsid w:val="001632AE"/>
    <w:rsid w:val="001722C7"/>
    <w:rsid w:val="001A213C"/>
    <w:rsid w:val="001C122B"/>
    <w:rsid w:val="001D636F"/>
    <w:rsid w:val="00231226"/>
    <w:rsid w:val="002375A0"/>
    <w:rsid w:val="00271C0C"/>
    <w:rsid w:val="00285211"/>
    <w:rsid w:val="002B06F7"/>
    <w:rsid w:val="002B471B"/>
    <w:rsid w:val="002D0636"/>
    <w:rsid w:val="00331800"/>
    <w:rsid w:val="00336CF7"/>
    <w:rsid w:val="003517BE"/>
    <w:rsid w:val="003A3229"/>
    <w:rsid w:val="003A7B18"/>
    <w:rsid w:val="003F2A99"/>
    <w:rsid w:val="003F5CF4"/>
    <w:rsid w:val="004314D6"/>
    <w:rsid w:val="00457BCC"/>
    <w:rsid w:val="00460C71"/>
    <w:rsid w:val="004D50A5"/>
    <w:rsid w:val="004D6106"/>
    <w:rsid w:val="004E3CC6"/>
    <w:rsid w:val="00506594"/>
    <w:rsid w:val="00515074"/>
    <w:rsid w:val="0054520D"/>
    <w:rsid w:val="005549CF"/>
    <w:rsid w:val="00587FC8"/>
    <w:rsid w:val="005B5D02"/>
    <w:rsid w:val="005C7E83"/>
    <w:rsid w:val="005E1DB2"/>
    <w:rsid w:val="005E2DE9"/>
    <w:rsid w:val="005E6216"/>
    <w:rsid w:val="0061793F"/>
    <w:rsid w:val="00635BCB"/>
    <w:rsid w:val="00670E3C"/>
    <w:rsid w:val="0068348D"/>
    <w:rsid w:val="006A1D5A"/>
    <w:rsid w:val="006A2122"/>
    <w:rsid w:val="006C2F06"/>
    <w:rsid w:val="006F2460"/>
    <w:rsid w:val="00736BFD"/>
    <w:rsid w:val="00761E80"/>
    <w:rsid w:val="0076786D"/>
    <w:rsid w:val="007A61DD"/>
    <w:rsid w:val="007D5561"/>
    <w:rsid w:val="007F14B7"/>
    <w:rsid w:val="00833F35"/>
    <w:rsid w:val="00836DF3"/>
    <w:rsid w:val="00884A47"/>
    <w:rsid w:val="0089551E"/>
    <w:rsid w:val="008D1B47"/>
    <w:rsid w:val="008E73CE"/>
    <w:rsid w:val="008F127D"/>
    <w:rsid w:val="008F5060"/>
    <w:rsid w:val="00917A7C"/>
    <w:rsid w:val="009254F0"/>
    <w:rsid w:val="00946A38"/>
    <w:rsid w:val="0096377D"/>
    <w:rsid w:val="0096452F"/>
    <w:rsid w:val="00966928"/>
    <w:rsid w:val="009719CE"/>
    <w:rsid w:val="009823E6"/>
    <w:rsid w:val="009F69E0"/>
    <w:rsid w:val="009F7414"/>
    <w:rsid w:val="00A03798"/>
    <w:rsid w:val="00A1752D"/>
    <w:rsid w:val="00A83B48"/>
    <w:rsid w:val="00A84870"/>
    <w:rsid w:val="00B05F34"/>
    <w:rsid w:val="00B16AA8"/>
    <w:rsid w:val="00B521E8"/>
    <w:rsid w:val="00B653C5"/>
    <w:rsid w:val="00BB4CFD"/>
    <w:rsid w:val="00BE2DF8"/>
    <w:rsid w:val="00BE5F92"/>
    <w:rsid w:val="00BF55BA"/>
    <w:rsid w:val="00BF7134"/>
    <w:rsid w:val="00C26DED"/>
    <w:rsid w:val="00C53CAE"/>
    <w:rsid w:val="00C60616"/>
    <w:rsid w:val="00C67A09"/>
    <w:rsid w:val="00C67C82"/>
    <w:rsid w:val="00C71E2B"/>
    <w:rsid w:val="00C76818"/>
    <w:rsid w:val="00CB0A8E"/>
    <w:rsid w:val="00CB4442"/>
    <w:rsid w:val="00CD6429"/>
    <w:rsid w:val="00CE4C3C"/>
    <w:rsid w:val="00CF560E"/>
    <w:rsid w:val="00D3422F"/>
    <w:rsid w:val="00D51575"/>
    <w:rsid w:val="00D55ED3"/>
    <w:rsid w:val="00D60F11"/>
    <w:rsid w:val="00D64DB6"/>
    <w:rsid w:val="00D72A97"/>
    <w:rsid w:val="00D73741"/>
    <w:rsid w:val="00D9706F"/>
    <w:rsid w:val="00DC1AFA"/>
    <w:rsid w:val="00DC57A3"/>
    <w:rsid w:val="00DD421B"/>
    <w:rsid w:val="00DE097D"/>
    <w:rsid w:val="00DE30CD"/>
    <w:rsid w:val="00E223DA"/>
    <w:rsid w:val="00E506AC"/>
    <w:rsid w:val="00E828FE"/>
    <w:rsid w:val="00EA7F4C"/>
    <w:rsid w:val="00ED3B64"/>
    <w:rsid w:val="00EE7092"/>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E935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722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1722C7"/>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perturn-view.com/snomed-international/2020-2025-snomed-international-strategy?pid=NzI72412&amp;p=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aperturn-view.com/snomed-international/2020-2025-snomed-international-strategy?pid=NzI72412&amp;p=9"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erinerichardson/Library/Containers/com.microsoft.Word/Data/Macintosh%20HD:Users:catherinerichardson:Downloads:ToR%20Template%20S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Macintosh HD:Users:catherinerichardson:Downloads:ToR Template SI.dotx</Template>
  <TotalTime>2</TotalTime>
  <Pages>3</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&lt;ToR for Group v0.01&gt;</vt:lpstr>
    </vt:vector>
  </TitlesOfParts>
  <Manager/>
  <Company>IHTSDO</Company>
  <LinksUpToDate>false</LinksUpToDate>
  <CharactersWithSpaces>5003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&lt;ToR for Group v0.01&gt;</dc:title>
  <dc:subject/>
  <dc:creator>CATHERINE RICHARDSON</dc:creator>
  <cp:keywords/>
  <dc:description/>
  <cp:lastModifiedBy>Cathy Richardson</cp:lastModifiedBy>
  <cp:revision>2</cp:revision>
  <cp:lastPrinted>2019-08-12T01:05:00Z</cp:lastPrinted>
  <dcterms:created xsi:type="dcterms:W3CDTF">2021-10-19T21:18:00Z</dcterms:created>
  <dcterms:modified xsi:type="dcterms:W3CDTF">2021-10-19T21:18:00Z</dcterms:modified>
  <cp:category/>
</cp:coreProperties>
</file>